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D9" w:rsidRPr="0088256F" w:rsidRDefault="005924F1" w:rsidP="00882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56F">
        <w:rPr>
          <w:rFonts w:ascii="Times New Roman" w:hAnsi="Times New Roman" w:cs="Times New Roman"/>
          <w:b/>
          <w:sz w:val="24"/>
          <w:szCs w:val="24"/>
        </w:rPr>
        <w:t>Dyrektor Agencji Rozwoju Zawiercia</w:t>
      </w:r>
    </w:p>
    <w:p w:rsidR="005924F1" w:rsidRPr="0088256F" w:rsidRDefault="005924F1">
      <w:pPr>
        <w:rPr>
          <w:rFonts w:ascii="Times New Roman" w:hAnsi="Times New Roman" w:cs="Times New Roman"/>
          <w:sz w:val="24"/>
          <w:szCs w:val="24"/>
        </w:rPr>
      </w:pPr>
    </w:p>
    <w:p w:rsidR="005924F1" w:rsidRPr="0088256F" w:rsidRDefault="00882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924F1" w:rsidRPr="0088256F">
        <w:rPr>
          <w:rFonts w:ascii="Times New Roman" w:hAnsi="Times New Roman" w:cs="Times New Roman"/>
          <w:sz w:val="24"/>
          <w:szCs w:val="24"/>
        </w:rPr>
        <w:t xml:space="preserve">głasza nabór na wolne stanowisko urzędnicze w Agencji Rozwoju Zawiercia z siedzibą w Zawierciu ul. Leśna 10 B – </w:t>
      </w:r>
      <w:r w:rsidR="005924F1" w:rsidRPr="0088256F">
        <w:rPr>
          <w:rFonts w:ascii="Times New Roman" w:hAnsi="Times New Roman" w:cs="Times New Roman"/>
          <w:b/>
          <w:sz w:val="24"/>
          <w:szCs w:val="24"/>
        </w:rPr>
        <w:t>S</w:t>
      </w:r>
      <w:r w:rsidR="00A466CD">
        <w:rPr>
          <w:rFonts w:ascii="Times New Roman" w:hAnsi="Times New Roman" w:cs="Times New Roman"/>
          <w:b/>
          <w:sz w:val="24"/>
          <w:szCs w:val="24"/>
        </w:rPr>
        <w:t>pecjalista ds. Realizacji Projektów</w:t>
      </w:r>
    </w:p>
    <w:p w:rsidR="005924F1" w:rsidRPr="0088256F" w:rsidRDefault="005924F1">
      <w:pPr>
        <w:rPr>
          <w:rFonts w:ascii="Times New Roman" w:hAnsi="Times New Roman" w:cs="Times New Roman"/>
          <w:sz w:val="24"/>
          <w:szCs w:val="24"/>
        </w:rPr>
      </w:pPr>
    </w:p>
    <w:p w:rsidR="005924F1" w:rsidRPr="0088256F" w:rsidRDefault="005924F1">
      <w:pPr>
        <w:rPr>
          <w:rFonts w:ascii="Times New Roman" w:hAnsi="Times New Roman" w:cs="Times New Roman"/>
          <w:b/>
          <w:sz w:val="24"/>
          <w:szCs w:val="24"/>
        </w:rPr>
      </w:pPr>
      <w:r w:rsidRPr="0088256F">
        <w:rPr>
          <w:rFonts w:ascii="Times New Roman" w:hAnsi="Times New Roman" w:cs="Times New Roman"/>
          <w:b/>
          <w:sz w:val="24"/>
          <w:szCs w:val="24"/>
        </w:rPr>
        <w:t>1. Wymagania niezbędne:</w:t>
      </w:r>
    </w:p>
    <w:p w:rsidR="005924F1" w:rsidRPr="0088256F" w:rsidRDefault="005924F1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>- obywatelstwo polskie</w:t>
      </w:r>
    </w:p>
    <w:p w:rsidR="005924F1" w:rsidRPr="0088256F" w:rsidRDefault="005924F1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>- nieposzlakowana opinia</w:t>
      </w:r>
    </w:p>
    <w:p w:rsidR="005924F1" w:rsidRPr="0088256F" w:rsidRDefault="005924F1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>- wykształcenie wyższe</w:t>
      </w:r>
    </w:p>
    <w:p w:rsidR="00490AA2" w:rsidRDefault="005924F1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>- min. 5 lat stażu pracy</w:t>
      </w:r>
      <w:bookmarkStart w:id="0" w:name="_GoBack"/>
      <w:bookmarkEnd w:id="0"/>
    </w:p>
    <w:p w:rsidR="00490AA2" w:rsidRDefault="005924F1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 xml:space="preserve">- posiadanie wiedzy i doświadczenia w zakresie </w:t>
      </w:r>
      <w:r w:rsidR="00490AA2">
        <w:rPr>
          <w:rFonts w:ascii="Times New Roman" w:hAnsi="Times New Roman" w:cs="Times New Roman"/>
          <w:sz w:val="24"/>
          <w:szCs w:val="24"/>
        </w:rPr>
        <w:t xml:space="preserve">zagadnień </w:t>
      </w:r>
      <w:proofErr w:type="spellStart"/>
      <w:r w:rsidR="00490AA2">
        <w:rPr>
          <w:rFonts w:ascii="Times New Roman" w:hAnsi="Times New Roman" w:cs="Times New Roman"/>
          <w:sz w:val="24"/>
          <w:szCs w:val="24"/>
        </w:rPr>
        <w:t>analityczno</w:t>
      </w:r>
      <w:proofErr w:type="spellEnd"/>
      <w:r w:rsidR="00AA577D">
        <w:rPr>
          <w:rFonts w:ascii="Times New Roman" w:hAnsi="Times New Roman" w:cs="Times New Roman"/>
          <w:sz w:val="24"/>
          <w:szCs w:val="24"/>
        </w:rPr>
        <w:t xml:space="preserve"> -</w:t>
      </w:r>
      <w:r w:rsidR="00490AA2">
        <w:rPr>
          <w:rFonts w:ascii="Times New Roman" w:hAnsi="Times New Roman" w:cs="Times New Roman"/>
          <w:sz w:val="24"/>
          <w:szCs w:val="24"/>
        </w:rPr>
        <w:t xml:space="preserve"> inwestycyjnych</w:t>
      </w:r>
    </w:p>
    <w:p w:rsidR="005924F1" w:rsidRPr="0088256F" w:rsidRDefault="005924F1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>- znajomość przepisów prawa w zakresie administracji samorządowej, prawa działalności gospodarczej, kodeksu cywilnego</w:t>
      </w:r>
    </w:p>
    <w:p w:rsidR="005924F1" w:rsidRPr="0088256F" w:rsidRDefault="005924F1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>- posiadanie predyspozycji</w:t>
      </w:r>
      <w:r w:rsidR="0020214A" w:rsidRPr="0088256F">
        <w:rPr>
          <w:rFonts w:ascii="Times New Roman" w:hAnsi="Times New Roman" w:cs="Times New Roman"/>
          <w:sz w:val="24"/>
          <w:szCs w:val="24"/>
        </w:rPr>
        <w:t xml:space="preserve"> osobowościowych: umiejętność organizacji pracy, odporność na stres, umiejętność kreatywnego i innowacyjnego myślenia, konsekwencja w realizacji zadań, dokładność, sumienność i samodyscyplina, odpowiedzialność i terminowość.</w:t>
      </w:r>
    </w:p>
    <w:p w:rsidR="0020214A" w:rsidRPr="0088256F" w:rsidRDefault="0020214A">
      <w:pPr>
        <w:rPr>
          <w:rFonts w:ascii="Times New Roman" w:hAnsi="Times New Roman" w:cs="Times New Roman"/>
          <w:b/>
          <w:sz w:val="24"/>
          <w:szCs w:val="24"/>
        </w:rPr>
      </w:pPr>
      <w:r w:rsidRPr="0088256F">
        <w:rPr>
          <w:rFonts w:ascii="Times New Roman" w:hAnsi="Times New Roman" w:cs="Times New Roman"/>
          <w:b/>
          <w:sz w:val="24"/>
          <w:szCs w:val="24"/>
        </w:rPr>
        <w:t>2. Wymagania dodatkowe:</w:t>
      </w:r>
    </w:p>
    <w:p w:rsidR="0020214A" w:rsidRDefault="0020214A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>- preferowane st</w:t>
      </w:r>
      <w:r w:rsidR="00490AA2">
        <w:rPr>
          <w:rFonts w:ascii="Times New Roman" w:hAnsi="Times New Roman" w:cs="Times New Roman"/>
          <w:sz w:val="24"/>
          <w:szCs w:val="24"/>
        </w:rPr>
        <w:t>udia wyższe</w:t>
      </w:r>
      <w:r w:rsidRPr="0088256F">
        <w:rPr>
          <w:rFonts w:ascii="Times New Roman" w:hAnsi="Times New Roman" w:cs="Times New Roman"/>
          <w:sz w:val="24"/>
          <w:szCs w:val="24"/>
        </w:rPr>
        <w:t xml:space="preserve"> o profilu ekonomicznym</w:t>
      </w:r>
      <w:r w:rsidR="00A466CD">
        <w:rPr>
          <w:rFonts w:ascii="Times New Roman" w:hAnsi="Times New Roman" w:cs="Times New Roman"/>
          <w:sz w:val="24"/>
          <w:szCs w:val="24"/>
        </w:rPr>
        <w:t xml:space="preserve">, zarządzania </w:t>
      </w:r>
    </w:p>
    <w:p w:rsidR="008F6DA4" w:rsidRPr="0088256F" w:rsidRDefault="008F6DA4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>- posiadanie wiedzy i dośw</w:t>
      </w:r>
      <w:r>
        <w:rPr>
          <w:rFonts w:ascii="Times New Roman" w:hAnsi="Times New Roman" w:cs="Times New Roman"/>
          <w:sz w:val="24"/>
          <w:szCs w:val="24"/>
        </w:rPr>
        <w:t>iadczenia w zakresie realizacji projektów</w:t>
      </w:r>
    </w:p>
    <w:p w:rsidR="0020214A" w:rsidRPr="0088256F" w:rsidRDefault="0020214A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>- umiejętność zarządzania finansami przedsiębiorstw, sporządzania biznesplanów, analiz opłacalności inwestycji w oparciu o materiały źródłowe i prognozy</w:t>
      </w:r>
    </w:p>
    <w:p w:rsidR="0020214A" w:rsidRPr="0088256F" w:rsidRDefault="0020214A">
      <w:pPr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 xml:space="preserve">- umiejętność </w:t>
      </w:r>
      <w:r w:rsidR="000B0097" w:rsidRPr="0088256F">
        <w:rPr>
          <w:rFonts w:ascii="Times New Roman" w:hAnsi="Times New Roman" w:cs="Times New Roman"/>
          <w:sz w:val="24"/>
          <w:szCs w:val="24"/>
        </w:rPr>
        <w:t>obsługi komputera, w tym pakietu biurowego (edytor tekstów, arkusz kalkulacyjny, program do prezentacji)</w:t>
      </w:r>
    </w:p>
    <w:p w:rsidR="000B0097" w:rsidRPr="0088256F" w:rsidRDefault="0049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0B0097" w:rsidRPr="0088256F">
        <w:rPr>
          <w:rFonts w:ascii="Times New Roman" w:hAnsi="Times New Roman" w:cs="Times New Roman"/>
          <w:sz w:val="24"/>
          <w:szCs w:val="24"/>
        </w:rPr>
        <w:t>najomość języka angielskiego</w:t>
      </w:r>
    </w:p>
    <w:p w:rsidR="000B0097" w:rsidRPr="0088256F" w:rsidRDefault="000B0097">
      <w:pPr>
        <w:rPr>
          <w:rFonts w:ascii="Times New Roman" w:hAnsi="Times New Roman" w:cs="Times New Roman"/>
          <w:b/>
          <w:sz w:val="24"/>
          <w:szCs w:val="24"/>
        </w:rPr>
      </w:pPr>
      <w:r w:rsidRPr="0088256F">
        <w:rPr>
          <w:rFonts w:ascii="Times New Roman" w:hAnsi="Times New Roman" w:cs="Times New Roman"/>
          <w:b/>
          <w:sz w:val="24"/>
          <w:szCs w:val="24"/>
        </w:rPr>
        <w:t>3. Zakres podstawowych zadań wykonywanych na stanowisku:</w:t>
      </w:r>
    </w:p>
    <w:p w:rsidR="00A466CD" w:rsidRPr="00A466CD" w:rsidRDefault="00A466CD" w:rsidP="00A466CD">
      <w:pPr>
        <w:pStyle w:val="offerview2jlzcu"/>
        <w:numPr>
          <w:ilvl w:val="0"/>
          <w:numId w:val="4"/>
        </w:numPr>
        <w:spacing w:before="0" w:beforeAutospacing="0" w:after="0" w:afterAutospacing="0" w:line="300" w:lineRule="atLeast"/>
        <w:ind w:left="270"/>
        <w:rPr>
          <w:color w:val="000000"/>
        </w:rPr>
      </w:pPr>
      <w:r w:rsidRPr="00A466CD">
        <w:rPr>
          <w:color w:val="000000"/>
        </w:rPr>
        <w:t>pozyskiwanie funduszy na dofinansowanie projektów z funduszy unijnych, opracowywanie niezbędnych dokumentów oraz dokumentacji przetargowej i udział w wyborze wykonawców zgodnie z zasadą konkurencyjności</w:t>
      </w:r>
    </w:p>
    <w:p w:rsidR="00A466CD" w:rsidRPr="00A466CD" w:rsidRDefault="00A466CD" w:rsidP="00A466CD">
      <w:pPr>
        <w:pStyle w:val="offerview2jlzcu"/>
        <w:numPr>
          <w:ilvl w:val="0"/>
          <w:numId w:val="4"/>
        </w:numPr>
        <w:spacing w:before="0" w:beforeAutospacing="0" w:after="0" w:afterAutospacing="0" w:line="300" w:lineRule="atLeast"/>
        <w:ind w:left="270"/>
        <w:rPr>
          <w:color w:val="000000"/>
        </w:rPr>
      </w:pPr>
      <w:r w:rsidRPr="00A466CD">
        <w:rPr>
          <w:color w:val="000000"/>
        </w:rPr>
        <w:t>bieżące monitorowanie wszelkich zmian prawnych w zakresie funduszy UE</w:t>
      </w:r>
    </w:p>
    <w:p w:rsidR="00A466CD" w:rsidRPr="00A466CD" w:rsidRDefault="00A466CD" w:rsidP="00A466CD">
      <w:pPr>
        <w:pStyle w:val="offerview2jlzcu"/>
        <w:numPr>
          <w:ilvl w:val="0"/>
          <w:numId w:val="4"/>
        </w:numPr>
        <w:spacing w:before="0" w:beforeAutospacing="0" w:after="0" w:afterAutospacing="0" w:line="300" w:lineRule="atLeast"/>
        <w:ind w:left="270"/>
        <w:rPr>
          <w:color w:val="000000"/>
        </w:rPr>
      </w:pPr>
      <w:r w:rsidRPr="00A466CD">
        <w:rPr>
          <w:color w:val="000000"/>
        </w:rPr>
        <w:t>monitoring i koordynacja wdrożonych projektów: prowadzenie sprawozdawczości, sporządzanie wniosków o płatność, harmonogramów, płatności i rozliczeń</w:t>
      </w:r>
    </w:p>
    <w:p w:rsidR="00A466CD" w:rsidRPr="00A466CD" w:rsidRDefault="00A466CD" w:rsidP="00A466CD">
      <w:pPr>
        <w:pStyle w:val="offerview2jlzcu"/>
        <w:numPr>
          <w:ilvl w:val="0"/>
          <w:numId w:val="4"/>
        </w:numPr>
        <w:spacing w:before="0" w:beforeAutospacing="0" w:after="0" w:afterAutospacing="0" w:line="300" w:lineRule="atLeast"/>
        <w:ind w:left="270"/>
        <w:rPr>
          <w:color w:val="000000"/>
        </w:rPr>
      </w:pPr>
      <w:r w:rsidRPr="00A466CD">
        <w:rPr>
          <w:color w:val="000000"/>
        </w:rPr>
        <w:t>współpraca z instytucjami pośredniczącymi we wdrażaniu projektów finansowanych ze środków UE oraz z przedsiębiorcami i instytucjami otoczenia biznesu. Współpraca z komórkami wewnętrznymi w zakresie monitoringu oraz kontrolowanie realizacji umów przez podwykonawców</w:t>
      </w:r>
    </w:p>
    <w:p w:rsidR="00A466CD" w:rsidRPr="00A466CD" w:rsidRDefault="00A466CD" w:rsidP="00A466CD">
      <w:pPr>
        <w:pStyle w:val="offerview2jlzcu"/>
        <w:numPr>
          <w:ilvl w:val="0"/>
          <w:numId w:val="4"/>
        </w:numPr>
        <w:spacing w:before="0" w:beforeAutospacing="0" w:after="0" w:afterAutospacing="0" w:line="300" w:lineRule="atLeast"/>
        <w:ind w:left="270"/>
        <w:rPr>
          <w:color w:val="000000"/>
        </w:rPr>
      </w:pPr>
      <w:r w:rsidRPr="00A466CD">
        <w:rPr>
          <w:color w:val="000000"/>
        </w:rPr>
        <w:t>przygotowywanie dokumentacji oraz udział w kontrolach i audytach projektów</w:t>
      </w:r>
    </w:p>
    <w:p w:rsidR="00A466CD" w:rsidRPr="00A466CD" w:rsidRDefault="00A466CD" w:rsidP="00A466CD">
      <w:pPr>
        <w:pStyle w:val="offerview2jlzcu"/>
        <w:numPr>
          <w:ilvl w:val="0"/>
          <w:numId w:val="4"/>
        </w:numPr>
        <w:spacing w:before="0" w:beforeAutospacing="0" w:after="0" w:afterAutospacing="0" w:line="300" w:lineRule="atLeast"/>
        <w:ind w:left="270"/>
        <w:rPr>
          <w:color w:val="000000"/>
        </w:rPr>
      </w:pPr>
      <w:r w:rsidRPr="00A466CD">
        <w:rPr>
          <w:color w:val="000000"/>
        </w:rPr>
        <w:lastRenderedPageBreak/>
        <w:t>realizowanie działań informacyjnych i promocyjnych funduszy europejskich, dbanie o skuteczność, jakość i rzetelność komunikacji, kierowanej w imieniu pracodawcy do pracowników oraz do instytucji kontrolujących i audytorów</w:t>
      </w:r>
    </w:p>
    <w:p w:rsidR="00673B6C" w:rsidRPr="00A466CD" w:rsidRDefault="00673B6C">
      <w:pPr>
        <w:rPr>
          <w:rFonts w:ascii="Times New Roman" w:hAnsi="Times New Roman" w:cs="Times New Roman"/>
          <w:sz w:val="24"/>
          <w:szCs w:val="24"/>
        </w:rPr>
      </w:pPr>
    </w:p>
    <w:p w:rsidR="00A466CD" w:rsidRPr="0088256F" w:rsidRDefault="00A466CD">
      <w:pPr>
        <w:rPr>
          <w:rFonts w:ascii="Times New Roman" w:hAnsi="Times New Roman" w:cs="Times New Roman"/>
          <w:sz w:val="24"/>
          <w:szCs w:val="24"/>
        </w:rPr>
      </w:pPr>
    </w:p>
    <w:p w:rsidR="009221AE" w:rsidRPr="0088256F" w:rsidRDefault="009221AE" w:rsidP="009221AE">
      <w:pPr>
        <w:pStyle w:val="NormalnyWeb"/>
        <w:jc w:val="both"/>
      </w:pPr>
      <w:r w:rsidRPr="0088256F">
        <w:rPr>
          <w:rStyle w:val="Pogrubienie"/>
        </w:rPr>
        <w:t>4. Warunki pracy na stanowisku</w:t>
      </w:r>
    </w:p>
    <w:p w:rsidR="009221AE" w:rsidRPr="0088256F" w:rsidRDefault="009221AE" w:rsidP="00A466CD">
      <w:pPr>
        <w:pStyle w:val="NormalnyWeb"/>
        <w:jc w:val="both"/>
      </w:pPr>
      <w:r w:rsidRPr="0088256F">
        <w:t>- praca w budynku Zawierciańskiego Parku Przemysłowo – Technologicznego – parter/bez windy/</w:t>
      </w:r>
    </w:p>
    <w:p w:rsidR="009221AE" w:rsidRPr="0088256F" w:rsidRDefault="009221AE" w:rsidP="00A466CD">
      <w:pPr>
        <w:pStyle w:val="NormalnyWeb"/>
        <w:jc w:val="both"/>
      </w:pPr>
      <w:r w:rsidRPr="0088256F">
        <w:t>- praca w godzinach 7.00 – 15.00</w:t>
      </w:r>
    </w:p>
    <w:p w:rsidR="009221AE" w:rsidRPr="0088256F" w:rsidRDefault="009221AE" w:rsidP="00A466CD">
      <w:pPr>
        <w:pStyle w:val="NormalnyWeb"/>
        <w:jc w:val="both"/>
      </w:pPr>
      <w:r w:rsidRPr="0088256F">
        <w:t>- praca przy komputerze</w:t>
      </w:r>
    </w:p>
    <w:p w:rsidR="009221AE" w:rsidRPr="0088256F" w:rsidRDefault="0088256F" w:rsidP="009221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56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221AE" w:rsidRPr="0088256F">
        <w:rPr>
          <w:rFonts w:ascii="Times New Roman" w:hAnsi="Times New Roman" w:cs="Times New Roman"/>
          <w:b/>
          <w:sz w:val="24"/>
          <w:szCs w:val="24"/>
        </w:rPr>
        <w:t>Wskaźnik zatrudnienia osób niepełnosprawnych</w:t>
      </w:r>
    </w:p>
    <w:p w:rsidR="009221AE" w:rsidRPr="0088256F" w:rsidRDefault="009221AE" w:rsidP="009221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56F">
        <w:rPr>
          <w:rFonts w:ascii="Times New Roman" w:hAnsi="Times New Roman" w:cs="Times New Roman"/>
          <w:sz w:val="24"/>
          <w:szCs w:val="24"/>
        </w:rPr>
        <w:t xml:space="preserve">W </w:t>
      </w:r>
      <w:r w:rsidR="0088256F" w:rsidRPr="0088256F">
        <w:rPr>
          <w:rFonts w:ascii="Times New Roman" w:hAnsi="Times New Roman" w:cs="Times New Roman"/>
          <w:sz w:val="24"/>
          <w:szCs w:val="24"/>
        </w:rPr>
        <w:t>sierpniu 2021</w:t>
      </w:r>
      <w:r w:rsidRPr="0088256F">
        <w:rPr>
          <w:rFonts w:ascii="Times New Roman" w:hAnsi="Times New Roman" w:cs="Times New Roman"/>
          <w:sz w:val="24"/>
          <w:szCs w:val="24"/>
        </w:rPr>
        <w:t xml:space="preserve"> r. (miesiącu poprzedzającym datę upublicznienia ogłoszenia) wskaźnik zatrudnienia osób niepełnosprawnych w Agencji Rozwoju Zawiercia w rozumieniu przepisów o rehabilitacji zawodowej i społecznej oraz zatrudnianiu osób niepełnosprawnych, jest niższy niż 6%.</w:t>
      </w:r>
    </w:p>
    <w:p w:rsidR="009221AE" w:rsidRPr="0088256F" w:rsidRDefault="0088256F" w:rsidP="009221AE">
      <w:pPr>
        <w:pStyle w:val="NormalnyWeb"/>
        <w:jc w:val="both"/>
      </w:pPr>
      <w:r w:rsidRPr="0088256F">
        <w:rPr>
          <w:rStyle w:val="Pogrubienie"/>
        </w:rPr>
        <w:t xml:space="preserve">6. </w:t>
      </w:r>
      <w:r w:rsidR="009221AE" w:rsidRPr="0088256F">
        <w:rPr>
          <w:rStyle w:val="Pogrubienie"/>
        </w:rPr>
        <w:t>Wymagane dokumenty</w:t>
      </w:r>
    </w:p>
    <w:p w:rsidR="009221AE" w:rsidRPr="0088256F" w:rsidRDefault="009221AE" w:rsidP="009221AE">
      <w:pPr>
        <w:pStyle w:val="NormalnyWeb"/>
        <w:numPr>
          <w:ilvl w:val="0"/>
          <w:numId w:val="3"/>
        </w:numPr>
        <w:jc w:val="both"/>
      </w:pPr>
      <w:r w:rsidRPr="0088256F">
        <w:t>Życiorys (CV).</w:t>
      </w:r>
    </w:p>
    <w:p w:rsidR="009221AE" w:rsidRPr="0088256F" w:rsidRDefault="009221AE" w:rsidP="009221AE">
      <w:pPr>
        <w:pStyle w:val="NormalnyWeb"/>
        <w:numPr>
          <w:ilvl w:val="0"/>
          <w:numId w:val="3"/>
        </w:numPr>
        <w:jc w:val="both"/>
      </w:pPr>
      <w:r w:rsidRPr="0088256F">
        <w:t>List motywacyjny.</w:t>
      </w:r>
    </w:p>
    <w:p w:rsidR="009221AE" w:rsidRPr="0088256F" w:rsidRDefault="009221AE" w:rsidP="009221AE">
      <w:pPr>
        <w:pStyle w:val="NormalnyWeb"/>
        <w:numPr>
          <w:ilvl w:val="0"/>
          <w:numId w:val="3"/>
        </w:numPr>
        <w:jc w:val="both"/>
      </w:pPr>
      <w:r w:rsidRPr="0088256F">
        <w:t>Kserokopia dokumentu potwierdzającego wymagane wykształcenie.</w:t>
      </w:r>
    </w:p>
    <w:p w:rsidR="009221AE" w:rsidRPr="0088256F" w:rsidRDefault="009221AE" w:rsidP="009221AE">
      <w:pPr>
        <w:pStyle w:val="NormalnyWeb"/>
        <w:numPr>
          <w:ilvl w:val="0"/>
          <w:numId w:val="3"/>
        </w:numPr>
        <w:jc w:val="both"/>
      </w:pPr>
      <w:r w:rsidRPr="0088256F">
        <w:t>Kserokopie świadectw pracy lub zaświadczeń dokumentujących posiadany staż pracy (zaświadczenie o zatrudnieniu dokumentuje wyłącznie bieżący okres zatrudnienia, tj. niezakończony stosunek pracy oraz okresy zatrudnienia poświadczone przed wejściem w życie przepisów nakazujących wydawanie świadectw pracy).</w:t>
      </w:r>
    </w:p>
    <w:p w:rsidR="009221AE" w:rsidRPr="0088256F" w:rsidRDefault="009221AE" w:rsidP="009221AE">
      <w:pPr>
        <w:pStyle w:val="NormalnyWeb"/>
        <w:numPr>
          <w:ilvl w:val="0"/>
          <w:numId w:val="3"/>
        </w:numPr>
        <w:jc w:val="both"/>
        <w:rPr>
          <w:shd w:val="clear" w:color="auto" w:fill="ED7D31" w:themeFill="accent2"/>
        </w:rPr>
      </w:pPr>
      <w:r w:rsidRPr="0088256F">
        <w:t>Oświadczenie potwierdzającego posiadanie obywatelstwa polskiego.</w:t>
      </w:r>
    </w:p>
    <w:p w:rsidR="009221AE" w:rsidRPr="0088256F" w:rsidRDefault="009221AE" w:rsidP="009221AE">
      <w:pPr>
        <w:pStyle w:val="NormalnyWeb"/>
        <w:numPr>
          <w:ilvl w:val="0"/>
          <w:numId w:val="3"/>
        </w:numPr>
        <w:jc w:val="both"/>
      </w:pPr>
      <w:r w:rsidRPr="0088256F">
        <w:t>Kserokopia dokumentu potwierdzającego niepełnosprawność.</w:t>
      </w:r>
    </w:p>
    <w:p w:rsidR="009221AE" w:rsidRPr="0088256F" w:rsidRDefault="009221AE" w:rsidP="009221AE">
      <w:pPr>
        <w:pStyle w:val="NormalnyWeb"/>
        <w:numPr>
          <w:ilvl w:val="0"/>
          <w:numId w:val="3"/>
        </w:numPr>
        <w:jc w:val="both"/>
      </w:pPr>
      <w:r w:rsidRPr="0088256F">
        <w:t xml:space="preserve">Oświadczenie kandydata o pełnej zdolności do czynności prawnych i korzystaniu </w:t>
      </w:r>
      <w:r w:rsidRPr="0088256F">
        <w:br/>
        <w:t>z pełni praw publicznych.</w:t>
      </w:r>
    </w:p>
    <w:p w:rsidR="009221AE" w:rsidRPr="0088256F" w:rsidRDefault="009221AE" w:rsidP="009221AE">
      <w:pPr>
        <w:pStyle w:val="NormalnyWeb"/>
        <w:numPr>
          <w:ilvl w:val="0"/>
          <w:numId w:val="3"/>
        </w:numPr>
        <w:jc w:val="both"/>
      </w:pPr>
      <w:r w:rsidRPr="0088256F">
        <w:t>Oświadczenie, ze nie był prawomocnie skazany za przestępstwo przeciwko mieniu, przeciwko obrotowi gospodarczemu, przeciwko działalności instytucji państwowych oraz samorządu terytorialnego, przeciwko wiarygodności dokumentów lub za przestępstwo skarbowe (wzór ww. oświadczeń w wersji elektronicznej do pobrania na stronie internetowej</w:t>
      </w:r>
    </w:p>
    <w:p w:rsidR="009221AE" w:rsidRPr="0088256F" w:rsidRDefault="009221AE" w:rsidP="009221AE">
      <w:pPr>
        <w:pStyle w:val="NormalnyWeb"/>
        <w:numPr>
          <w:ilvl w:val="0"/>
          <w:numId w:val="3"/>
        </w:numPr>
        <w:jc w:val="both"/>
      </w:pPr>
      <w:r w:rsidRPr="0088256F">
        <w:t xml:space="preserve">Zaświadczenie o niekaralności (informacja z Krajowego Rejestru Karnego </w:t>
      </w:r>
      <w:r w:rsidRPr="0088256F">
        <w:br/>
        <w:t>o niekaralności za umyślne przestępstwo ścigane z oskarżenia publicznego lub umyślne przestępstwo skarbowe – dokument przedstawia jedynie osoba, której zostanie przedstawiona propozycja pracy).</w:t>
      </w:r>
    </w:p>
    <w:p w:rsidR="009221AE" w:rsidRPr="0088256F" w:rsidRDefault="009221AE" w:rsidP="009221AE">
      <w:pPr>
        <w:pStyle w:val="NormalnyWeb"/>
        <w:numPr>
          <w:ilvl w:val="0"/>
          <w:numId w:val="3"/>
        </w:numPr>
        <w:jc w:val="both"/>
      </w:pPr>
      <w:r w:rsidRPr="0088256F">
        <w:t xml:space="preserve">Kserokopie dokumentów potwierdzających posiadane kwalifikacje i umiejętności, </w:t>
      </w:r>
      <w:r w:rsidRPr="0088256F">
        <w:br/>
        <w:t xml:space="preserve">tj. certyfikaty, zaświadczenia o ukończonych kursach i szkoleniach, referencje </w:t>
      </w:r>
      <w:r w:rsidRPr="0088256F">
        <w:br/>
        <w:t>z poprzednich miejsc pracy (jeżeli kandydat takie posiada).</w:t>
      </w:r>
    </w:p>
    <w:p w:rsidR="009221AE" w:rsidRPr="0088256F" w:rsidRDefault="009221AE" w:rsidP="009221AE">
      <w:pPr>
        <w:pStyle w:val="NormalnyWeb"/>
        <w:numPr>
          <w:ilvl w:val="0"/>
          <w:numId w:val="3"/>
        </w:numPr>
        <w:jc w:val="both"/>
      </w:pPr>
      <w:r w:rsidRPr="0088256F">
        <w:t>Dokumenty w języku obcym należy przedłożyć wraz z ich tłumaczeniem na język polski dokonanym przez tłumacza przysięgłego.</w:t>
      </w:r>
    </w:p>
    <w:p w:rsidR="009221AE" w:rsidRPr="0088256F" w:rsidRDefault="009221AE" w:rsidP="009221AE">
      <w:pPr>
        <w:pStyle w:val="NormalnyWeb"/>
        <w:numPr>
          <w:ilvl w:val="0"/>
          <w:numId w:val="3"/>
        </w:numPr>
        <w:jc w:val="both"/>
      </w:pPr>
      <w:r w:rsidRPr="0088256F">
        <w:lastRenderedPageBreak/>
        <w:t>Klauzula o wyrażeniu zgody na przetwarzanie danych osobowych i klauzula informacyjna</w:t>
      </w:r>
    </w:p>
    <w:p w:rsidR="009221AE" w:rsidRPr="0088256F" w:rsidRDefault="0088256F" w:rsidP="009221AE">
      <w:pPr>
        <w:pStyle w:val="NormalnyWeb"/>
        <w:jc w:val="both"/>
      </w:pPr>
      <w:r w:rsidRPr="0088256F">
        <w:t xml:space="preserve">7. </w:t>
      </w:r>
      <w:r w:rsidR="009221AE" w:rsidRPr="0088256F">
        <w:rPr>
          <w:rStyle w:val="Pogrubienie"/>
        </w:rPr>
        <w:t>Informacje dodatkowe</w:t>
      </w:r>
    </w:p>
    <w:p w:rsidR="009221AE" w:rsidRPr="0088256F" w:rsidRDefault="009221AE" w:rsidP="009221AE">
      <w:pPr>
        <w:pStyle w:val="NormalnyWeb"/>
        <w:numPr>
          <w:ilvl w:val="1"/>
          <w:numId w:val="1"/>
        </w:numPr>
        <w:ind w:left="709"/>
        <w:jc w:val="both"/>
      </w:pPr>
      <w:r w:rsidRPr="0088256F">
        <w:t>W przypadku osób podejmujących po raz pierwszy pracę na stanowisku urzędniczym, w tym kierowniczym stanowisku urzędniczym, pierwszą umowę o pracę zawiera się na czas określony (nie dłuższy niż 6 miesięcy).</w:t>
      </w:r>
    </w:p>
    <w:p w:rsidR="009221AE" w:rsidRPr="0088256F" w:rsidRDefault="009221AE" w:rsidP="009221AE">
      <w:pPr>
        <w:pStyle w:val="NormalnyWeb"/>
        <w:numPr>
          <w:ilvl w:val="1"/>
          <w:numId w:val="1"/>
        </w:numPr>
        <w:ind w:left="709"/>
        <w:jc w:val="both"/>
      </w:pPr>
      <w:r w:rsidRPr="0088256F">
        <w:t>W czasie trwania umowy organizuje się służbę przygotowawczą kończącą się egzaminem, którego pozytywny wynik jest warunkiem dalszego zatrudnienia pracownika.</w:t>
      </w:r>
    </w:p>
    <w:p w:rsidR="009221AE" w:rsidRPr="0088256F" w:rsidRDefault="009221AE" w:rsidP="009221AE">
      <w:pPr>
        <w:pStyle w:val="NormalnyWeb"/>
        <w:numPr>
          <w:ilvl w:val="1"/>
          <w:numId w:val="1"/>
        </w:numPr>
        <w:ind w:left="709"/>
        <w:jc w:val="both"/>
        <w:rPr>
          <w:b/>
        </w:rPr>
      </w:pPr>
      <w:r w:rsidRPr="0088256F">
        <w:t xml:space="preserve">Wymagane dokumenty aplikacyjne należy dostarczyć do Agencji Rozwoju Zawiercia lub przesłać na adres: Agencja Rozwoju Zawiercia, 42-400 Zawiercie, </w:t>
      </w:r>
      <w:r w:rsidRPr="0088256F">
        <w:br/>
        <w:t xml:space="preserve">ul. Technologiczna 15 z dopiskiem: „Dotyczy naboru na stanowisko: </w:t>
      </w:r>
      <w:r w:rsidR="00A466CD">
        <w:t>Specjalista ds. Realizacji Projektów</w:t>
      </w:r>
      <w:r w:rsidRPr="0088256F">
        <w:t xml:space="preserve"> w Agencji Rozwoju Zawiercia w Zawierciu” </w:t>
      </w:r>
      <w:r w:rsidR="0088256F">
        <w:t>w termin</w:t>
      </w:r>
      <w:r w:rsidR="00A466CD">
        <w:t>ie do dnia 20</w:t>
      </w:r>
      <w:r w:rsidR="00AA577D">
        <w:t xml:space="preserve"> września 2021r. do godz. 12.00</w:t>
      </w:r>
    </w:p>
    <w:p w:rsidR="009221AE" w:rsidRPr="0088256F" w:rsidRDefault="009221AE" w:rsidP="009221AE">
      <w:pPr>
        <w:pStyle w:val="NormalnyWeb"/>
        <w:numPr>
          <w:ilvl w:val="1"/>
          <w:numId w:val="1"/>
        </w:numPr>
        <w:ind w:left="709"/>
        <w:jc w:val="both"/>
      </w:pPr>
      <w:r w:rsidRPr="0088256F">
        <w:t>Dokumenty aplikacyjne, które wpłyną po podanym terminie, nie będą rozpatrywane.</w:t>
      </w:r>
    </w:p>
    <w:p w:rsidR="009221AE" w:rsidRPr="0088256F" w:rsidRDefault="009221AE" w:rsidP="009221AE">
      <w:pPr>
        <w:pStyle w:val="NormalnyWeb"/>
        <w:numPr>
          <w:ilvl w:val="1"/>
          <w:numId w:val="1"/>
        </w:numPr>
        <w:ind w:left="709"/>
        <w:jc w:val="both"/>
      </w:pPr>
      <w:r w:rsidRPr="0088256F">
        <w:t>Nadesłane dokumenty nie będą zwracane.</w:t>
      </w:r>
    </w:p>
    <w:p w:rsidR="009221AE" w:rsidRPr="0088256F" w:rsidRDefault="009221AE" w:rsidP="009221AE">
      <w:pPr>
        <w:pStyle w:val="NormalnyWeb"/>
        <w:numPr>
          <w:ilvl w:val="1"/>
          <w:numId w:val="1"/>
        </w:numPr>
        <w:ind w:left="709"/>
        <w:jc w:val="both"/>
      </w:pPr>
      <w:r w:rsidRPr="0088256F">
        <w:t>Kandydaci spełniający wymagania formalne określone w ogłoszeniu o naborze, zostaną powiadomieni mailem lub telefonicznie o terminie i miejscu naboru.</w:t>
      </w:r>
    </w:p>
    <w:p w:rsidR="009221AE" w:rsidRPr="0088256F" w:rsidRDefault="009221AE" w:rsidP="009221AE">
      <w:pPr>
        <w:pStyle w:val="NormalnyWeb"/>
        <w:numPr>
          <w:ilvl w:val="1"/>
          <w:numId w:val="1"/>
        </w:numPr>
        <w:ind w:left="709"/>
        <w:jc w:val="both"/>
      </w:pPr>
      <w:r w:rsidRPr="0088256F">
        <w:t>Oryginał wymaganych dokumentów należy przedstawić w przypadku wyboru</w:t>
      </w:r>
      <w:r w:rsidR="00895AFD">
        <w:t xml:space="preserve"> na stanowisko: specjalista ds. obsługi inwestora i realizacji projektów.</w:t>
      </w:r>
    </w:p>
    <w:p w:rsidR="009221AE" w:rsidRPr="0088256F" w:rsidRDefault="009221AE" w:rsidP="009221AE">
      <w:pPr>
        <w:pStyle w:val="NormalnyWeb"/>
        <w:numPr>
          <w:ilvl w:val="1"/>
          <w:numId w:val="1"/>
        </w:numPr>
        <w:ind w:left="709"/>
        <w:jc w:val="both"/>
      </w:pPr>
      <w:r w:rsidRPr="0088256F">
        <w:t xml:space="preserve">Informacja o wyniku naboru będzie umieszczona na stronie internetowej Biuletynu Informacji Publicznej Agencji Rozwoju Zawiercia.  </w:t>
      </w:r>
    </w:p>
    <w:p w:rsidR="009221AE" w:rsidRPr="0088256F" w:rsidRDefault="009221AE">
      <w:pPr>
        <w:rPr>
          <w:rFonts w:ascii="Times New Roman" w:hAnsi="Times New Roman" w:cs="Times New Roman"/>
          <w:sz w:val="24"/>
          <w:szCs w:val="24"/>
        </w:rPr>
      </w:pPr>
    </w:p>
    <w:p w:rsidR="0020214A" w:rsidRDefault="002C7D25" w:rsidP="002C7D25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</w:p>
    <w:p w:rsidR="002C7D25" w:rsidRPr="0088256F" w:rsidRDefault="002C7D25" w:rsidP="002C7D25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Mikuła</w:t>
      </w:r>
    </w:p>
    <w:p w:rsidR="005924F1" w:rsidRPr="0088256F" w:rsidRDefault="005924F1">
      <w:pPr>
        <w:rPr>
          <w:rFonts w:ascii="Times New Roman" w:hAnsi="Times New Roman" w:cs="Times New Roman"/>
          <w:sz w:val="24"/>
          <w:szCs w:val="24"/>
        </w:rPr>
      </w:pPr>
    </w:p>
    <w:sectPr w:rsidR="005924F1" w:rsidRPr="00882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6A04"/>
    <w:multiLevelType w:val="hybridMultilevel"/>
    <w:tmpl w:val="E0CE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642E"/>
    <w:multiLevelType w:val="hybridMultilevel"/>
    <w:tmpl w:val="5F78E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90DA0"/>
    <w:multiLevelType w:val="hybridMultilevel"/>
    <w:tmpl w:val="8506A1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D4C88B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4E0096"/>
    <w:multiLevelType w:val="multilevel"/>
    <w:tmpl w:val="37CA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F1"/>
    <w:rsid w:val="000B0097"/>
    <w:rsid w:val="0020214A"/>
    <w:rsid w:val="002C7D25"/>
    <w:rsid w:val="003B50D3"/>
    <w:rsid w:val="00490AA2"/>
    <w:rsid w:val="004C4A9D"/>
    <w:rsid w:val="005924F1"/>
    <w:rsid w:val="005C5709"/>
    <w:rsid w:val="00673B6C"/>
    <w:rsid w:val="0088256F"/>
    <w:rsid w:val="00895AFD"/>
    <w:rsid w:val="008F6DA4"/>
    <w:rsid w:val="009221AE"/>
    <w:rsid w:val="00A466CD"/>
    <w:rsid w:val="00AA577D"/>
    <w:rsid w:val="00DA51A9"/>
    <w:rsid w:val="00DC7B16"/>
    <w:rsid w:val="00DE44E3"/>
    <w:rsid w:val="00DE465C"/>
    <w:rsid w:val="00E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D1D09-1ED4-4F91-B96F-E44F81EB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A5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1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1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1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1A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2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21AE"/>
    <w:rPr>
      <w:b/>
      <w:bCs/>
    </w:rPr>
  </w:style>
  <w:style w:type="paragraph" w:customStyle="1" w:styleId="offerview2jlzcu">
    <w:name w:val="offerview2jlzcu"/>
    <w:basedOn w:val="Normalny"/>
    <w:rsid w:val="00A4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7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Agencja</dc:creator>
  <cp:keywords/>
  <dc:description/>
  <cp:lastModifiedBy>Agencja</cp:lastModifiedBy>
  <cp:revision>5</cp:revision>
  <cp:lastPrinted>2021-09-13T09:55:00Z</cp:lastPrinted>
  <dcterms:created xsi:type="dcterms:W3CDTF">2021-09-13T09:57:00Z</dcterms:created>
  <dcterms:modified xsi:type="dcterms:W3CDTF">2021-09-13T10:10:00Z</dcterms:modified>
</cp:coreProperties>
</file>